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9A4" w:rsidRPr="00A762CF" w:rsidRDefault="00BB49A4" w:rsidP="00FD69D2">
      <w:pPr>
        <w:tabs>
          <w:tab w:val="left" w:pos="7740"/>
        </w:tabs>
        <w:spacing w:line="300" w:lineRule="auto"/>
        <w:rPr>
          <w:rFonts w:ascii="Arial" w:hAnsi="Arial" w:cs="Arial"/>
          <w:color w:val="000000"/>
          <w:sz w:val="22"/>
          <w:szCs w:val="22"/>
          <w:lang w:val="en-US"/>
        </w:rPr>
      </w:pPr>
      <w:r w:rsidRPr="00A762CF">
        <w:rPr>
          <w:rFonts w:ascii="Arial" w:hAnsi="Arial" w:cs="Arial"/>
          <w:color w:val="000000"/>
          <w:sz w:val="22"/>
          <w:szCs w:val="22"/>
          <w:lang w:val="en-US"/>
        </w:rPr>
        <w:t>Markgröningen, a 17/05/18</w:t>
      </w:r>
    </w:p>
    <w:p w:rsidR="009A7549" w:rsidRPr="00A762CF" w:rsidRDefault="00BF6B0B" w:rsidP="00FD69D2">
      <w:pPr>
        <w:spacing w:line="300" w:lineRule="auto"/>
        <w:rPr>
          <w:rFonts w:ascii="Arial" w:hAnsi="Arial" w:cs="Arial"/>
          <w:color w:val="000000" w:themeColor="text1"/>
          <w:sz w:val="28"/>
          <w:szCs w:val="28"/>
          <w:lang w:val="en-US"/>
        </w:rPr>
      </w:pPr>
      <w:r w:rsidRPr="00A762CF">
        <w:rPr>
          <w:rFonts w:ascii="Arial" w:hAnsi="Arial" w:cs="Arial"/>
          <w:b/>
          <w:bCs/>
          <w:color w:val="000000" w:themeColor="text1"/>
          <w:sz w:val="28"/>
          <w:szCs w:val="28"/>
          <w:lang w:val="en-US"/>
        </w:rPr>
        <w:br/>
        <w:t>Nuevo en norelem: Engranajes cónicos y helicoidales de aplicación universal</w:t>
      </w:r>
    </w:p>
    <w:p w:rsidR="007F3712" w:rsidRPr="00A762CF" w:rsidRDefault="00E8454A" w:rsidP="00FD69D2">
      <w:pPr>
        <w:spacing w:line="300" w:lineRule="auto"/>
        <w:rPr>
          <w:rFonts w:ascii="Arial" w:hAnsi="Arial" w:cs="Arial"/>
          <w:color w:val="000000" w:themeColor="text1"/>
          <w:sz w:val="22"/>
          <w:szCs w:val="22"/>
          <w:u w:val="single"/>
          <w:lang w:val="en-US"/>
        </w:rPr>
      </w:pPr>
      <w:r w:rsidRPr="00A762CF">
        <w:rPr>
          <w:rFonts w:ascii="Arial" w:hAnsi="Arial" w:cs="Arial"/>
          <w:color w:val="000000" w:themeColor="text1"/>
          <w:sz w:val="22"/>
          <w:szCs w:val="22"/>
          <w:u w:val="single"/>
          <w:lang w:val="en-US"/>
        </w:rPr>
        <w:t>Estos pequeños engranajes exentos de mantenimiento ya están disponibles en diversos tamaños.</w:t>
      </w:r>
    </w:p>
    <w:p w:rsidR="00BC1947" w:rsidRPr="00A762CF" w:rsidRDefault="004222C6" w:rsidP="00FD69D2">
      <w:pPr>
        <w:spacing w:line="300" w:lineRule="auto"/>
        <w:rPr>
          <w:rFonts w:ascii="Arial" w:hAnsi="Arial" w:cs="Arial"/>
          <w:color w:val="000000" w:themeColor="text1"/>
          <w:sz w:val="22"/>
          <w:szCs w:val="22"/>
          <w:u w:val="single"/>
          <w:lang w:val="en-US"/>
        </w:rPr>
      </w:pPr>
      <w:r w:rsidRPr="00A762CF">
        <w:rPr>
          <w:rFonts w:ascii="Arial" w:hAnsi="Arial" w:cs="Arial"/>
          <w:color w:val="000000" w:themeColor="text1"/>
          <w:sz w:val="22"/>
          <w:szCs w:val="22"/>
          <w:u w:val="single"/>
          <w:lang w:val="en-US"/>
        </w:rPr>
        <w:t xml:space="preserve"> </w:t>
      </w:r>
    </w:p>
    <w:p w:rsidR="00AA6661" w:rsidRPr="00A762CF" w:rsidRDefault="0099467E" w:rsidP="00AA6661">
      <w:pPr>
        <w:spacing w:line="300" w:lineRule="auto"/>
        <w:rPr>
          <w:rFonts w:ascii="Arial" w:hAnsi="Arial" w:cs="Arial"/>
          <w:b/>
          <w:color w:val="000000"/>
          <w:sz w:val="22"/>
          <w:szCs w:val="22"/>
          <w:lang w:val="en-US"/>
        </w:rPr>
      </w:pPr>
      <w:r w:rsidRPr="00A762CF">
        <w:rPr>
          <w:rFonts w:ascii="Arial" w:hAnsi="Arial" w:cs="Arial"/>
          <w:b/>
          <w:color w:val="000000"/>
          <w:sz w:val="22"/>
          <w:szCs w:val="22"/>
          <w:lang w:val="en-US"/>
        </w:rPr>
        <w:t xml:space="preserve">Especialmente compactos, además de potentes: </w:t>
      </w:r>
      <w:r w:rsidRPr="00A762CF">
        <w:rPr>
          <w:rFonts w:ascii="Arial" w:hAnsi="Arial" w:cs="Arial"/>
          <w:b/>
          <w:sz w:val="22"/>
          <w:szCs w:val="22"/>
          <w:lang w:val="en-US"/>
        </w:rPr>
        <w:t xml:space="preserve">Los nuevos engranajes helicoidales de norelem están disponibles de </w:t>
      </w:r>
      <w:proofErr w:type="gramStart"/>
      <w:r w:rsidRPr="00A762CF">
        <w:rPr>
          <w:rFonts w:ascii="Arial" w:hAnsi="Arial" w:cs="Arial"/>
          <w:b/>
          <w:sz w:val="22"/>
          <w:szCs w:val="22"/>
          <w:lang w:val="en-US"/>
        </w:rPr>
        <w:t>un</w:t>
      </w:r>
      <w:proofErr w:type="gramEnd"/>
      <w:r w:rsidRPr="00A762CF">
        <w:rPr>
          <w:rFonts w:ascii="Arial" w:hAnsi="Arial" w:cs="Arial"/>
          <w:b/>
          <w:sz w:val="22"/>
          <w:szCs w:val="22"/>
          <w:lang w:val="en-US"/>
        </w:rPr>
        <w:t xml:space="preserve"> solo tamaño con una distancia de eje de 20 mm y 7 transmisiones distintas de 13:1 a 65:1. En los engranajes cónicos, los clientes pueden elegir entre siete tamaños distintos con longitudes de lateral de 32-60 mm.</w:t>
      </w:r>
    </w:p>
    <w:p w:rsidR="00A85F00" w:rsidRPr="00A762CF" w:rsidRDefault="00A85F00" w:rsidP="00A85F00">
      <w:pPr>
        <w:spacing w:line="300" w:lineRule="auto"/>
        <w:rPr>
          <w:rFonts w:ascii="Arial" w:hAnsi="Arial" w:cs="Arial"/>
          <w:sz w:val="22"/>
          <w:szCs w:val="22"/>
          <w:lang w:val="en-US"/>
        </w:rPr>
      </w:pPr>
    </w:p>
    <w:p w:rsidR="00E8454A" w:rsidRPr="00A762CF" w:rsidRDefault="00E8454A" w:rsidP="00A85F00">
      <w:pPr>
        <w:spacing w:line="300" w:lineRule="auto"/>
        <w:rPr>
          <w:rFonts w:ascii="Arial" w:hAnsi="Arial" w:cs="Arial"/>
          <w:sz w:val="22"/>
          <w:szCs w:val="22"/>
          <w:lang w:val="en-US"/>
        </w:rPr>
      </w:pPr>
      <w:r w:rsidRPr="00A762CF">
        <w:rPr>
          <w:rFonts w:ascii="Arial" w:hAnsi="Arial" w:cs="Arial"/>
          <w:sz w:val="22"/>
          <w:szCs w:val="22"/>
          <w:lang w:val="en-US"/>
        </w:rPr>
        <w:t>Los nuevos engranajes angulares de norelem no requieren mantenimiento gracias a su carcasa de aluminio especial encapsulada que impide las fugas de grasa y la penetración de polvo, lo que, a su vez, influye positivamente en la durabilidad. Las dos clases de engranajes pueden girar en cualquier sentido.</w:t>
      </w:r>
    </w:p>
    <w:p w:rsidR="00F52265" w:rsidRPr="00A762CF" w:rsidRDefault="00F52265" w:rsidP="00AA6661">
      <w:pPr>
        <w:spacing w:line="300" w:lineRule="auto"/>
        <w:rPr>
          <w:rFonts w:ascii="Arial" w:hAnsi="Arial" w:cs="Arial"/>
          <w:sz w:val="22"/>
          <w:szCs w:val="22"/>
          <w:lang w:val="en-US"/>
        </w:rPr>
      </w:pPr>
    </w:p>
    <w:p w:rsidR="00AA6661" w:rsidRPr="00A762CF" w:rsidRDefault="00AA6661" w:rsidP="00AA6661">
      <w:pPr>
        <w:spacing w:line="300" w:lineRule="auto"/>
        <w:rPr>
          <w:rFonts w:ascii="Arial" w:hAnsi="Arial" w:cs="Arial"/>
          <w:color w:val="FF0000"/>
          <w:sz w:val="22"/>
          <w:szCs w:val="22"/>
          <w:lang w:val="en-US"/>
        </w:rPr>
      </w:pPr>
      <w:r w:rsidRPr="00A762CF">
        <w:rPr>
          <w:rFonts w:ascii="Arial" w:hAnsi="Arial" w:cs="Arial"/>
          <w:sz w:val="22"/>
          <w:szCs w:val="22"/>
          <w:lang w:val="en-US"/>
        </w:rPr>
        <w:t xml:space="preserve">Los </w:t>
      </w:r>
      <w:r w:rsidRPr="00A762CF">
        <w:rPr>
          <w:rFonts w:ascii="Arial" w:hAnsi="Arial" w:cs="Arial"/>
          <w:b/>
          <w:sz w:val="22"/>
          <w:szCs w:val="22"/>
          <w:lang w:val="en-US"/>
        </w:rPr>
        <w:t>engranajes helicoidales</w:t>
      </w:r>
      <w:r w:rsidRPr="00A762CF">
        <w:rPr>
          <w:rFonts w:ascii="Arial" w:hAnsi="Arial" w:cs="Arial"/>
          <w:sz w:val="22"/>
          <w:szCs w:val="22"/>
          <w:lang w:val="en-US"/>
        </w:rPr>
        <w:t xml:space="preserve"> tienen una aplicación universal. La rueda helicoidal de paso a la izquierda es de latón especial. El tornillo sinfín, por su parte, está fabricado de acero templado por cementación. Esta combinación de materiales se traduce en una transmisión suave de la fuerza, así </w:t>
      </w:r>
      <w:proofErr w:type="gramStart"/>
      <w:r w:rsidRPr="00A762CF">
        <w:rPr>
          <w:rFonts w:ascii="Arial" w:hAnsi="Arial" w:cs="Arial"/>
          <w:sz w:val="22"/>
          <w:szCs w:val="22"/>
          <w:lang w:val="en-US"/>
        </w:rPr>
        <w:t>como</w:t>
      </w:r>
      <w:proofErr w:type="gramEnd"/>
      <w:r w:rsidRPr="00A762CF">
        <w:rPr>
          <w:rFonts w:ascii="Arial" w:hAnsi="Arial" w:cs="Arial"/>
          <w:sz w:val="22"/>
          <w:szCs w:val="22"/>
          <w:lang w:val="en-US"/>
        </w:rPr>
        <w:t xml:space="preserve"> en un elevado grado de eficiencia. Soporta cargas axiales y radiales máximas entre 200 y 500 N. Permite alcanzar pares de salida de hasta 15 Nm con una velocidad de entrada de hasta 1000 rpm.</w:t>
      </w:r>
    </w:p>
    <w:p w:rsidR="007630D4" w:rsidRPr="00A762CF" w:rsidRDefault="007630D4" w:rsidP="00AA6661">
      <w:pPr>
        <w:spacing w:line="300" w:lineRule="auto"/>
        <w:rPr>
          <w:rFonts w:ascii="Arial" w:hAnsi="Arial" w:cs="Arial"/>
          <w:color w:val="FF0000"/>
          <w:sz w:val="22"/>
          <w:szCs w:val="22"/>
          <w:lang w:val="en-US"/>
        </w:rPr>
      </w:pPr>
    </w:p>
    <w:p w:rsidR="00E8454A" w:rsidRPr="00A762CF" w:rsidRDefault="00AA6661" w:rsidP="00AA6661">
      <w:pPr>
        <w:spacing w:line="300" w:lineRule="auto"/>
        <w:rPr>
          <w:rFonts w:ascii="Arial" w:hAnsi="Arial" w:cs="Arial"/>
          <w:sz w:val="22"/>
          <w:szCs w:val="22"/>
          <w:lang w:val="en-US"/>
        </w:rPr>
      </w:pPr>
      <w:r w:rsidRPr="00A762CF">
        <w:rPr>
          <w:rFonts w:ascii="Arial" w:hAnsi="Arial" w:cs="Arial"/>
          <w:sz w:val="22"/>
          <w:szCs w:val="22"/>
          <w:lang w:val="en-US"/>
        </w:rPr>
        <w:t xml:space="preserve">Los </w:t>
      </w:r>
      <w:r w:rsidRPr="00A762CF">
        <w:rPr>
          <w:rFonts w:ascii="Arial" w:hAnsi="Arial" w:cs="Arial"/>
          <w:b/>
          <w:sz w:val="22"/>
          <w:szCs w:val="22"/>
          <w:lang w:val="en-US"/>
        </w:rPr>
        <w:t>reductores de engranajes cónicos</w:t>
      </w:r>
      <w:r w:rsidRPr="00A762CF">
        <w:rPr>
          <w:rFonts w:ascii="Arial" w:hAnsi="Arial" w:cs="Arial"/>
          <w:sz w:val="22"/>
          <w:szCs w:val="22"/>
          <w:lang w:val="en-US"/>
        </w:rPr>
        <w:t xml:space="preserve"> con una transmisión de 1:1 y pares de torsión de hasta 10 Nm cubren </w:t>
      </w:r>
      <w:proofErr w:type="gramStart"/>
      <w:r w:rsidRPr="00A762CF">
        <w:rPr>
          <w:rFonts w:ascii="Arial" w:hAnsi="Arial" w:cs="Arial"/>
          <w:sz w:val="22"/>
          <w:szCs w:val="22"/>
          <w:lang w:val="en-US"/>
        </w:rPr>
        <w:t>un</w:t>
      </w:r>
      <w:proofErr w:type="gramEnd"/>
      <w:r w:rsidRPr="00A762CF">
        <w:rPr>
          <w:rFonts w:ascii="Arial" w:hAnsi="Arial" w:cs="Arial"/>
          <w:sz w:val="22"/>
          <w:szCs w:val="22"/>
          <w:lang w:val="en-US"/>
        </w:rPr>
        <w:t xml:space="preserve"> amplio espectro de aplicaciones. </w:t>
      </w:r>
      <w:r w:rsidRPr="00A762CF">
        <w:rPr>
          <w:rFonts w:ascii="Arial" w:hAnsi="Arial" w:cs="Arial"/>
          <w:color w:val="000000" w:themeColor="text1"/>
          <w:sz w:val="22"/>
          <w:szCs w:val="22"/>
          <w:lang w:val="en-US"/>
        </w:rPr>
        <w:t xml:space="preserve">Están equipados con </w:t>
      </w:r>
      <w:r w:rsidRPr="00A762CF">
        <w:rPr>
          <w:rFonts w:ascii="Arial" w:hAnsi="Arial" w:cs="Arial"/>
          <w:sz w:val="22"/>
          <w:szCs w:val="22"/>
          <w:lang w:val="en-US"/>
        </w:rPr>
        <w:t>ruedas cónicas de acero con superficie templada y ejes con rodamientos de bolas. Los reductores de engranajes cónicos se pueden montar en cualquier situación de instalación con una simple fijación mediante tornillos.</w:t>
      </w:r>
    </w:p>
    <w:p w:rsidR="0070355E" w:rsidRPr="00A762CF" w:rsidRDefault="0070355E" w:rsidP="00A85F00">
      <w:pPr>
        <w:spacing w:line="300" w:lineRule="auto"/>
        <w:rPr>
          <w:rFonts w:ascii="Arial" w:hAnsi="Arial" w:cs="Arial"/>
          <w:sz w:val="22"/>
          <w:szCs w:val="22"/>
          <w:lang w:val="en-US"/>
        </w:rPr>
      </w:pPr>
    </w:p>
    <w:p w:rsidR="00351471" w:rsidRPr="00A762CF" w:rsidRDefault="00F51214" w:rsidP="00FD69D2">
      <w:pPr>
        <w:spacing w:line="300" w:lineRule="auto"/>
        <w:rPr>
          <w:rFonts w:ascii="Arial" w:hAnsi="Arial" w:cs="Arial"/>
          <w:sz w:val="22"/>
          <w:szCs w:val="22"/>
          <w:lang w:val="en-US"/>
        </w:rPr>
      </w:pPr>
      <w:r w:rsidRPr="00A762CF">
        <w:rPr>
          <w:rFonts w:ascii="Arial" w:hAnsi="Arial" w:cs="Arial"/>
          <w:sz w:val="22"/>
          <w:szCs w:val="22"/>
          <w:lang w:val="en-US"/>
        </w:rPr>
        <w:t>Caracter</w:t>
      </w:r>
      <w:r w:rsidR="00A762CF">
        <w:rPr>
          <w:rFonts w:ascii="Arial" w:hAnsi="Arial" w:cs="Arial"/>
          <w:sz w:val="22"/>
          <w:szCs w:val="22"/>
          <w:lang w:val="en-US"/>
        </w:rPr>
        <w:t>es con espacios en blanco: 1.666</w:t>
      </w:r>
    </w:p>
    <w:p w:rsidR="009A7549" w:rsidRPr="00A762CF" w:rsidRDefault="009A7549" w:rsidP="00FD69D2">
      <w:pPr>
        <w:pStyle w:val="berschrift8"/>
        <w:spacing w:before="0" w:after="0" w:line="300" w:lineRule="auto"/>
        <w:rPr>
          <w:rFonts w:ascii="Arial" w:hAnsi="Arial" w:cs="Arial"/>
          <w:i w:val="0"/>
          <w:iCs w:val="0"/>
          <w:sz w:val="22"/>
          <w:szCs w:val="22"/>
          <w:lang w:val="en-US"/>
        </w:rPr>
      </w:pPr>
    </w:p>
    <w:p w:rsidR="00FD69D2" w:rsidRPr="00A762CF" w:rsidRDefault="00FD69D2" w:rsidP="00FD69D2">
      <w:pPr>
        <w:rPr>
          <w:rFonts w:ascii="Arial" w:hAnsi="Arial" w:cs="Arial"/>
          <w:lang w:val="en-US"/>
        </w:rPr>
      </w:pPr>
    </w:p>
    <w:p w:rsidR="009F6BD9" w:rsidRPr="00A762CF" w:rsidRDefault="009F6BD9" w:rsidP="00FD69D2">
      <w:pPr>
        <w:pStyle w:val="berschrift8"/>
        <w:spacing w:before="0" w:after="0" w:line="300" w:lineRule="auto"/>
        <w:rPr>
          <w:rFonts w:ascii="Arial" w:hAnsi="Arial" w:cs="Arial"/>
          <w:i w:val="0"/>
          <w:iCs w:val="0"/>
          <w:sz w:val="22"/>
          <w:szCs w:val="22"/>
          <w:lang w:val="en-US"/>
        </w:rPr>
      </w:pPr>
      <w:r w:rsidRPr="00A762CF">
        <w:rPr>
          <w:rFonts w:ascii="Arial" w:hAnsi="Arial" w:cs="Arial"/>
          <w:i w:val="0"/>
          <w:iCs w:val="0"/>
          <w:sz w:val="22"/>
          <w:szCs w:val="22"/>
          <w:lang w:val="en-US"/>
        </w:rPr>
        <w:t>Breve descripción de norelem Normelemente KG</w:t>
      </w:r>
    </w:p>
    <w:p w:rsidR="00FD69D2" w:rsidRPr="00A762CF" w:rsidRDefault="00FD69D2" w:rsidP="00FD69D2">
      <w:pPr>
        <w:spacing w:line="300" w:lineRule="auto"/>
        <w:rPr>
          <w:rFonts w:ascii="Arial" w:hAnsi="Arial" w:cs="Arial"/>
          <w:sz w:val="22"/>
          <w:szCs w:val="22"/>
          <w:lang w:val="en-US"/>
        </w:rPr>
      </w:pPr>
      <w:r w:rsidRPr="00A762CF">
        <w:rPr>
          <w:rFonts w:ascii="Arial" w:hAnsi="Arial" w:cs="Arial"/>
          <w:sz w:val="22"/>
          <w:szCs w:val="22"/>
          <w:lang w:val="en-US"/>
        </w:rPr>
        <w:t xml:space="preserve">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w:t>
      </w:r>
      <w:proofErr w:type="gramStart"/>
      <w:r w:rsidRPr="00A762CF">
        <w:rPr>
          <w:rFonts w:ascii="Arial" w:hAnsi="Arial" w:cs="Arial"/>
          <w:sz w:val="22"/>
          <w:szCs w:val="22"/>
          <w:lang w:val="en-US"/>
        </w:rPr>
        <w:t>un</w:t>
      </w:r>
      <w:proofErr w:type="gramEnd"/>
      <w:r w:rsidRPr="00A762CF">
        <w:rPr>
          <w:rFonts w:ascii="Arial" w:hAnsi="Arial" w:cs="Arial"/>
          <w:sz w:val="22"/>
          <w:szCs w:val="22"/>
          <w:lang w:val="en-US"/>
        </w:rPr>
        <w:t xml:space="preserve"> surtido completo, tan amplio como bien organizado, de piezas de alta calidad.</w:t>
      </w:r>
    </w:p>
    <w:p w:rsidR="00FD69D2" w:rsidRPr="00A762CF" w:rsidRDefault="00FD69D2" w:rsidP="00FD69D2">
      <w:pPr>
        <w:spacing w:line="300" w:lineRule="auto"/>
        <w:rPr>
          <w:rFonts w:ascii="Arial" w:hAnsi="Arial" w:cs="Arial"/>
          <w:sz w:val="22"/>
          <w:szCs w:val="22"/>
          <w:lang w:val="en-US"/>
        </w:rPr>
      </w:pPr>
    </w:p>
    <w:p w:rsidR="00FD69D2" w:rsidRPr="00A762CF" w:rsidRDefault="00FD69D2" w:rsidP="00FD69D2">
      <w:pPr>
        <w:spacing w:line="300" w:lineRule="auto"/>
        <w:rPr>
          <w:rFonts w:ascii="Arial" w:hAnsi="Arial" w:cs="Arial"/>
          <w:sz w:val="22"/>
          <w:szCs w:val="22"/>
          <w:lang w:val="en-US"/>
        </w:rPr>
      </w:pPr>
      <w:r w:rsidRPr="00A762CF">
        <w:rPr>
          <w:rFonts w:ascii="Arial" w:hAnsi="Arial" w:cs="Arial"/>
          <w:sz w:val="22"/>
          <w:szCs w:val="22"/>
          <w:lang w:val="en-US"/>
        </w:rPr>
        <w:t xml:space="preserve">Le acompañamos en su proyecto desde el principio. Con </w:t>
      </w:r>
      <w:proofErr w:type="gramStart"/>
      <w:r w:rsidRPr="00A762CF">
        <w:rPr>
          <w:rFonts w:ascii="Arial" w:hAnsi="Arial" w:cs="Arial"/>
          <w:sz w:val="22"/>
          <w:szCs w:val="22"/>
          <w:lang w:val="en-US"/>
        </w:rPr>
        <w:t>un</w:t>
      </w:r>
      <w:proofErr w:type="gramEnd"/>
      <w:r w:rsidRPr="00A762CF">
        <w:rPr>
          <w:rFonts w:ascii="Arial" w:hAnsi="Arial" w:cs="Arial"/>
          <w:sz w:val="22"/>
          <w:szCs w:val="22"/>
          <w:lang w:val="en-US"/>
        </w:rPr>
        <w:t xml:space="preserve"> asesoramiento competente, una completa base de datos CAD y un rápido suministro. 60 años lleva norelem creciendo de forma dinámica en todos los aspectos, desde la ampliación continua de su </w:t>
      </w:r>
      <w:proofErr w:type="gramStart"/>
      <w:r w:rsidRPr="00A762CF">
        <w:rPr>
          <w:rFonts w:ascii="Arial" w:hAnsi="Arial" w:cs="Arial"/>
          <w:sz w:val="22"/>
          <w:szCs w:val="22"/>
          <w:lang w:val="en-US"/>
        </w:rPr>
        <w:t>gama</w:t>
      </w:r>
      <w:proofErr w:type="gramEnd"/>
      <w:r w:rsidRPr="00A762CF">
        <w:rPr>
          <w:rFonts w:ascii="Arial" w:hAnsi="Arial" w:cs="Arial"/>
          <w:sz w:val="22"/>
          <w:szCs w:val="22"/>
          <w:lang w:val="en-US"/>
        </w:rPr>
        <w:t xml:space="preserve"> de productos hasta la optimización permanente de la logística.</w:t>
      </w:r>
    </w:p>
    <w:p w:rsidR="00FD69D2" w:rsidRPr="00A762CF" w:rsidRDefault="00FD69D2" w:rsidP="00FD69D2">
      <w:pPr>
        <w:spacing w:line="300" w:lineRule="auto"/>
        <w:rPr>
          <w:rFonts w:ascii="Arial" w:hAnsi="Arial" w:cs="Arial"/>
          <w:sz w:val="22"/>
          <w:szCs w:val="22"/>
          <w:lang w:val="en-US"/>
        </w:rPr>
      </w:pPr>
    </w:p>
    <w:p w:rsidR="001E1753" w:rsidRPr="00A762CF" w:rsidRDefault="00FD69D2" w:rsidP="00FD69D2">
      <w:pPr>
        <w:spacing w:line="300" w:lineRule="auto"/>
        <w:rPr>
          <w:rFonts w:ascii="Arial" w:hAnsi="Arial" w:cs="Arial"/>
          <w:sz w:val="22"/>
          <w:szCs w:val="22"/>
          <w:lang w:val="en-US"/>
        </w:rPr>
      </w:pPr>
      <w:r w:rsidRPr="00A762CF">
        <w:rPr>
          <w:rFonts w:ascii="Arial" w:hAnsi="Arial" w:cs="Arial"/>
          <w:sz w:val="22"/>
          <w:szCs w:val="22"/>
          <w:lang w:val="en-US"/>
        </w:rPr>
        <w:t xml:space="preserve">Desde la sede central en Markgröningen y nuestras sedes internacionales desempeñamos </w:t>
      </w:r>
      <w:proofErr w:type="gramStart"/>
      <w:r w:rsidRPr="00A762CF">
        <w:rPr>
          <w:rFonts w:ascii="Arial" w:hAnsi="Arial" w:cs="Arial"/>
          <w:sz w:val="22"/>
          <w:szCs w:val="22"/>
          <w:lang w:val="en-US"/>
        </w:rPr>
        <w:t>un</w:t>
      </w:r>
      <w:proofErr w:type="gramEnd"/>
      <w:r w:rsidRPr="00A762CF">
        <w:rPr>
          <w:rFonts w:ascii="Arial" w:hAnsi="Arial" w:cs="Arial"/>
          <w:sz w:val="22"/>
          <w:szCs w:val="22"/>
          <w:lang w:val="en-US"/>
        </w:rPr>
        <w:t xml:space="preserve"> activo papel en la promoción de las nuevas generaciones mediante capacitaciones, formaciones y talleres. </w:t>
      </w:r>
    </w:p>
    <w:p w:rsidR="00FD69D2" w:rsidRPr="00A762CF" w:rsidRDefault="00FD69D2" w:rsidP="00FD69D2">
      <w:pPr>
        <w:spacing w:line="300" w:lineRule="auto"/>
        <w:rPr>
          <w:rFonts w:ascii="Arial" w:hAnsi="Arial" w:cs="Arial"/>
          <w:sz w:val="22"/>
          <w:szCs w:val="22"/>
          <w:lang w:val="en-US"/>
        </w:rPr>
      </w:pPr>
    </w:p>
    <w:p w:rsidR="00832DAE" w:rsidRPr="00A762CF" w:rsidRDefault="001E1753" w:rsidP="00FD69D2">
      <w:pPr>
        <w:spacing w:line="300" w:lineRule="auto"/>
        <w:rPr>
          <w:rFonts w:ascii="Arial" w:hAnsi="Arial" w:cs="Arial"/>
          <w:color w:val="0000FF"/>
          <w:sz w:val="20"/>
          <w:szCs w:val="20"/>
          <w:lang w:val="en-US"/>
        </w:rPr>
      </w:pPr>
      <w:r w:rsidRPr="00A762CF">
        <w:rPr>
          <w:rFonts w:ascii="Arial" w:hAnsi="Arial" w:cs="Arial"/>
          <w:sz w:val="22"/>
          <w:szCs w:val="22"/>
          <w:lang w:val="en-US"/>
        </w:rPr>
        <w:t>Carac</w:t>
      </w:r>
      <w:r w:rsidR="00A762CF">
        <w:rPr>
          <w:rFonts w:ascii="Arial" w:hAnsi="Arial" w:cs="Arial"/>
          <w:sz w:val="22"/>
          <w:szCs w:val="22"/>
          <w:lang w:val="en-US"/>
        </w:rPr>
        <w:t>teres con espacios en blanco: 903</w:t>
      </w:r>
      <w:bookmarkStart w:id="0" w:name="_GoBack"/>
      <w:bookmarkEnd w:id="0"/>
    </w:p>
    <w:p w:rsidR="00FD69D2" w:rsidRPr="00A762CF" w:rsidRDefault="00FD69D2" w:rsidP="00FD69D2">
      <w:pPr>
        <w:spacing w:line="300" w:lineRule="auto"/>
        <w:rPr>
          <w:rFonts w:ascii="Arial" w:hAnsi="Arial" w:cs="Arial"/>
          <w:color w:val="0000FF"/>
          <w:sz w:val="20"/>
          <w:szCs w:val="20"/>
          <w:lang w:val="en-US"/>
        </w:rPr>
      </w:pPr>
    </w:p>
    <w:p w:rsidR="00445D24" w:rsidRPr="00A762CF" w:rsidRDefault="00445D24" w:rsidP="00FD69D2">
      <w:pPr>
        <w:spacing w:line="300" w:lineRule="auto"/>
        <w:rPr>
          <w:rFonts w:ascii="Arial" w:hAnsi="Arial" w:cs="Arial"/>
          <w:b/>
          <w:color w:val="000000" w:themeColor="text1"/>
          <w:sz w:val="22"/>
          <w:szCs w:val="22"/>
          <w:lang w:val="en-US"/>
        </w:rPr>
      </w:pPr>
    </w:p>
    <w:p w:rsidR="00FD69D2" w:rsidRPr="00A762CF" w:rsidRDefault="00FD69D2" w:rsidP="00FD69D2">
      <w:pPr>
        <w:spacing w:line="300" w:lineRule="auto"/>
        <w:rPr>
          <w:rFonts w:ascii="Arial" w:hAnsi="Arial" w:cs="Arial"/>
          <w:color w:val="0000FF"/>
          <w:sz w:val="20"/>
          <w:szCs w:val="20"/>
          <w:lang w:val="en-US"/>
        </w:rPr>
      </w:pPr>
    </w:p>
    <w:p w:rsidR="00AC357F" w:rsidRPr="00A762CF" w:rsidRDefault="00AC357F" w:rsidP="00FD69D2">
      <w:pPr>
        <w:spacing w:line="300" w:lineRule="auto"/>
        <w:rPr>
          <w:rFonts w:ascii="Arial" w:hAnsi="Arial" w:cs="Arial"/>
          <w:color w:val="000000" w:themeColor="text1"/>
          <w:sz w:val="22"/>
          <w:szCs w:val="22"/>
          <w:lang w:val="en-US"/>
        </w:rPr>
      </w:pPr>
    </w:p>
    <w:sectPr w:rsidR="00AC357F" w:rsidRPr="00A762CF"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A32" w:rsidRDefault="00DC6A32">
      <w:r>
        <w:separator/>
      </w:r>
    </w:p>
  </w:endnote>
  <w:endnote w:type="continuationSeparator" w:id="0">
    <w:p w:rsidR="00DC6A32" w:rsidRDefault="00DC6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charset w:val="00"/>
    <w:family w:val="auto"/>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A762CF">
      <w:rPr>
        <w:rStyle w:val="Seitenzahl"/>
        <w:rFonts w:ascii="Arial" w:hAnsi="Arial" w:cs="Arial"/>
        <w:noProof/>
      </w:rPr>
      <w:t>2</w:t>
    </w:r>
    <w:r w:rsidRPr="006752F3">
      <w:rPr>
        <w:rStyle w:val="Seitenzahl"/>
        <w:rFonts w:ascii="Arial" w:hAnsi="Arial" w:cs="Arial"/>
      </w:rPr>
      <w:fldChar w:fldCharType="end"/>
    </w:r>
  </w:p>
  <w:p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A32" w:rsidRDefault="00DC6A32">
      <w:r>
        <w:separator/>
      </w:r>
    </w:p>
  </w:footnote>
  <w:footnote w:type="continuationSeparator" w:id="0">
    <w:p w:rsidR="00DC6A32" w:rsidRDefault="00DC6A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C9E"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rsidR="00111C9E" w:rsidRPr="008B3F76" w:rsidRDefault="00111C9E" w:rsidP="00051877">
    <w:pPr>
      <w:framePr w:w="3561" w:h="3890" w:wrap="around" w:vAnchor="page" w:hAnchor="page" w:x="802" w:y="3785" w:anchorLock="1"/>
      <w:spacing w:after="60" w:line="280" w:lineRule="exact"/>
      <w:rPr>
        <w:rFonts w:ascii="Arial" w:hAnsi="Arial"/>
        <w:sz w:val="20"/>
        <w:szCs w:val="20"/>
      </w:rPr>
    </w:pPr>
  </w:p>
  <w:p w:rsidR="00111C9E" w:rsidRDefault="00111C9E"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rsidR="00111C9E" w:rsidRPr="006D7111" w:rsidRDefault="00111C9E" w:rsidP="00051877">
    <w:pPr>
      <w:framePr w:w="3561" w:h="3890" w:wrap="around" w:vAnchor="page" w:hAnchor="page" w:x="802" w:y="3785" w:anchorLock="1"/>
      <w:spacing w:after="60" w:line="280" w:lineRule="exact"/>
      <w:rPr>
        <w:rFonts w:ascii="Arial" w:hAnsi="Arial" w:cs="Arial"/>
        <w:sz w:val="20"/>
        <w:szCs w:val="20"/>
      </w:rPr>
    </w:pPr>
  </w:p>
  <w:p w:rsidR="00111C9E" w:rsidRPr="00AF14E4"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rsidR="00111C9E" w:rsidRPr="00784905"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rsidR="00111C9E" w:rsidRPr="00784905" w:rsidRDefault="00111C9E" w:rsidP="00051877">
    <w:pPr>
      <w:framePr w:w="3561" w:h="3890" w:wrap="around" w:vAnchor="page" w:hAnchor="page" w:x="802" w:y="3785" w:anchorLock="1"/>
      <w:spacing w:line="280" w:lineRule="exact"/>
      <w:rPr>
        <w:rFonts w:ascii="Arial" w:hAnsi="Arial"/>
        <w:sz w:val="20"/>
        <w:szCs w:val="20"/>
      </w:rPr>
    </w:pPr>
  </w:p>
  <w:p w:rsidR="00111C9E" w:rsidRPr="00784905"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377D8213" wp14:editId="64F3EBEA">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Abril 2018</w:t>
    </w:r>
  </w:p>
  <w:p w:rsidR="00111C9E" w:rsidRPr="00ED07FE" w:rsidRDefault="00111C9E"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rsidR="00111C9E" w:rsidRPr="00ED07FE" w:rsidRDefault="00111C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1C9E"/>
    <w:rsid w:val="0011516A"/>
    <w:rsid w:val="00117BB9"/>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7C99"/>
    <w:rsid w:val="001613C4"/>
    <w:rsid w:val="001628CE"/>
    <w:rsid w:val="00167B0A"/>
    <w:rsid w:val="00167BD4"/>
    <w:rsid w:val="001700A1"/>
    <w:rsid w:val="001719DA"/>
    <w:rsid w:val="0017278D"/>
    <w:rsid w:val="001727DD"/>
    <w:rsid w:val="0017390C"/>
    <w:rsid w:val="00173B93"/>
    <w:rsid w:val="001740C5"/>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CAB"/>
    <w:rsid w:val="001A4E26"/>
    <w:rsid w:val="001A6968"/>
    <w:rsid w:val="001A7894"/>
    <w:rsid w:val="001A7919"/>
    <w:rsid w:val="001B21D7"/>
    <w:rsid w:val="001B2D07"/>
    <w:rsid w:val="001B3804"/>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3E41"/>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A0295"/>
    <w:rsid w:val="004A2086"/>
    <w:rsid w:val="004A36FC"/>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40F"/>
    <w:rsid w:val="00705A92"/>
    <w:rsid w:val="00705B55"/>
    <w:rsid w:val="00705C78"/>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41BAC"/>
    <w:rsid w:val="00744732"/>
    <w:rsid w:val="0074559A"/>
    <w:rsid w:val="00747880"/>
    <w:rsid w:val="00751D3B"/>
    <w:rsid w:val="007521A5"/>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17F5B"/>
    <w:rsid w:val="008202C9"/>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49D5"/>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62C68"/>
    <w:rsid w:val="00A65FC6"/>
    <w:rsid w:val="00A701FC"/>
    <w:rsid w:val="00A72447"/>
    <w:rsid w:val="00A73B6C"/>
    <w:rsid w:val="00A73D4E"/>
    <w:rsid w:val="00A73EED"/>
    <w:rsid w:val="00A762CF"/>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5511"/>
    <w:rsid w:val="00B37914"/>
    <w:rsid w:val="00B44AD0"/>
    <w:rsid w:val="00B46D84"/>
    <w:rsid w:val="00B47D07"/>
    <w:rsid w:val="00B53523"/>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607E"/>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C6A32"/>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39"/>
    <w:rsid w:val="00E33148"/>
    <w:rsid w:val="00E33416"/>
    <w:rsid w:val="00E33803"/>
    <w:rsid w:val="00E35CD7"/>
    <w:rsid w:val="00E36AC1"/>
    <w:rsid w:val="00E374E6"/>
    <w:rsid w:val="00E42BCF"/>
    <w:rsid w:val="00E453DA"/>
    <w:rsid w:val="00E465D2"/>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210AA88F-FE98-40C6-A72C-793C8C83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66159-9A2A-4F9B-AC40-4A21DD72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918F42F5.dotm</Template>
  <TotalTime>0</TotalTime>
  <Pages>2</Pages>
  <Words>376</Words>
  <Characters>2369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5</cp:revision>
  <cp:lastPrinted>2017-07-20T15:00:00Z</cp:lastPrinted>
  <dcterms:created xsi:type="dcterms:W3CDTF">2018-05-15T13:20:00Z</dcterms:created>
  <dcterms:modified xsi:type="dcterms:W3CDTF">2018-06-11T06:10:00Z</dcterms:modified>
</cp:coreProperties>
</file>