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7998678D" w:rsidR="00BB49A4" w:rsidRPr="00EF62A3" w:rsidRDefault="00BB49A4" w:rsidP="00FD69D2">
      <w:pPr>
        <w:tabs>
          <w:tab w:val="left" w:pos="7740"/>
        </w:tabs>
        <w:spacing w:line="300" w:lineRule="auto"/>
        <w:rPr>
          <w:rFonts w:ascii="Arial" w:hAnsi="Arial" w:cs="Arial"/>
          <w:color w:val="000000"/>
          <w:sz w:val="22"/>
          <w:szCs w:val="22"/>
          <w:lang w:val="en-US"/>
        </w:rPr>
      </w:pPr>
      <w:r w:rsidRPr="00EF62A3">
        <w:rPr>
          <w:rFonts w:ascii="Arial" w:hAnsi="Arial" w:cs="Arial"/>
          <w:color w:val="000000"/>
          <w:sz w:val="22"/>
          <w:szCs w:val="22"/>
          <w:lang w:val="en-US"/>
        </w:rPr>
        <w:t>Markgröningen, a 03/09/2019</w:t>
      </w:r>
    </w:p>
    <w:p w14:paraId="36D4037F" w14:textId="0130BF8E" w:rsidR="009A7549" w:rsidRPr="00EF62A3" w:rsidRDefault="00BF6B0B" w:rsidP="00FD69D2">
      <w:pPr>
        <w:spacing w:line="300" w:lineRule="auto"/>
        <w:rPr>
          <w:rFonts w:ascii="Arial" w:hAnsi="Arial" w:cs="Arial"/>
          <w:color w:val="000000" w:themeColor="text1"/>
          <w:sz w:val="28"/>
          <w:szCs w:val="28"/>
          <w:lang w:val="en-US"/>
        </w:rPr>
      </w:pPr>
      <w:r w:rsidRPr="00EF62A3">
        <w:rPr>
          <w:rFonts w:ascii="Arial" w:hAnsi="Arial" w:cs="Arial"/>
          <w:b/>
          <w:bCs/>
          <w:color w:val="000000" w:themeColor="text1"/>
          <w:sz w:val="28"/>
          <w:szCs w:val="28"/>
          <w:lang w:val="en-US"/>
        </w:rPr>
        <w:br/>
        <w:t>Innovadores pernos de bloqueo en norelem</w:t>
      </w:r>
    </w:p>
    <w:p w14:paraId="4C5D5E41" w14:textId="697FAAFC" w:rsidR="001A3BC2" w:rsidRPr="00EF62A3" w:rsidRDefault="001A3BC2" w:rsidP="001A3BC2">
      <w:pPr>
        <w:spacing w:line="300" w:lineRule="auto"/>
        <w:rPr>
          <w:rFonts w:ascii="Arial" w:hAnsi="Arial" w:cs="Arial"/>
          <w:color w:val="000000" w:themeColor="text1"/>
          <w:sz w:val="22"/>
          <w:szCs w:val="22"/>
          <w:u w:val="single"/>
          <w:lang w:val="en-US"/>
        </w:rPr>
      </w:pPr>
      <w:r w:rsidRPr="00EF62A3">
        <w:rPr>
          <w:rFonts w:ascii="Arial" w:hAnsi="Arial" w:cs="Arial"/>
          <w:color w:val="000000" w:themeColor="text1"/>
          <w:sz w:val="22"/>
          <w:szCs w:val="22"/>
          <w:u w:val="single"/>
          <w:lang w:val="en-US"/>
        </w:rPr>
        <w:t>Para exigencias especiales: Los pernos convencen con su protección contra torsión y una inclinación de ataque.</w:t>
      </w:r>
    </w:p>
    <w:p w14:paraId="34F5CBFD" w14:textId="77777777" w:rsidR="001A3BC2" w:rsidRPr="00EF62A3" w:rsidRDefault="001A3BC2" w:rsidP="001A3BC2">
      <w:pPr>
        <w:pStyle w:val="StandardWeb"/>
        <w:spacing w:line="300" w:lineRule="auto"/>
        <w:rPr>
          <w:rFonts w:ascii="Arial" w:hAnsi="Arial" w:cs="Arial"/>
          <w:b/>
          <w:color w:val="000000"/>
          <w:sz w:val="22"/>
          <w:szCs w:val="22"/>
          <w:lang w:val="en-US"/>
        </w:rPr>
      </w:pPr>
      <w:r w:rsidRPr="00EF62A3">
        <w:rPr>
          <w:rFonts w:ascii="Arial" w:hAnsi="Arial" w:cs="Arial"/>
          <w:b/>
          <w:color w:val="000000"/>
          <w:sz w:val="22"/>
          <w:szCs w:val="22"/>
          <w:lang w:val="en-US"/>
        </w:rPr>
        <w:t xml:space="preserve">El </w:t>
      </w:r>
      <w:hyperlink r:id="rId8" w:history="1">
        <w:r w:rsidRPr="00EF62A3">
          <w:rPr>
            <w:rStyle w:val="Hyperlink"/>
            <w:rFonts w:ascii="Arial" w:hAnsi="Arial" w:cs="Arial"/>
            <w:b/>
            <w:sz w:val="22"/>
            <w:szCs w:val="22"/>
            <w:lang w:val="en-US"/>
          </w:rPr>
          <w:t>perno de bloqueo con protección contra torsión</w:t>
        </w:r>
      </w:hyperlink>
      <w:r w:rsidRPr="00EF62A3">
        <w:rPr>
          <w:rFonts w:ascii="Arial" w:hAnsi="Arial" w:cs="Arial"/>
          <w:b/>
          <w:color w:val="000000"/>
          <w:sz w:val="22"/>
          <w:szCs w:val="22"/>
          <w:lang w:val="en-US"/>
        </w:rPr>
        <w:t xml:space="preserve"> del surtido completo de norelem se distingue  por su inclinación de ataque que permite una fijación automática y enfocada a una dirección, como se necesita, </w:t>
      </w:r>
      <w:r w:rsidRPr="00EF62A3">
        <w:rPr>
          <w:rFonts w:ascii="Arial" w:hAnsi="Arial" w:cs="Arial"/>
          <w:b/>
          <w:bCs/>
          <w:color w:val="000000"/>
          <w:sz w:val="22"/>
          <w:szCs w:val="22"/>
          <w:lang w:val="en-US"/>
        </w:rPr>
        <w:t>por ejemplo, en un mecanismo para cerrar una puerta. Este innovador producto tiene patente en trámite.</w:t>
      </w:r>
    </w:p>
    <w:p w14:paraId="28AB0197" w14:textId="77777777" w:rsidR="001A3BC2" w:rsidRPr="00EF62A3" w:rsidRDefault="001A3BC2" w:rsidP="001A3BC2">
      <w:pPr>
        <w:spacing w:line="300" w:lineRule="auto"/>
        <w:rPr>
          <w:rFonts w:ascii="Arial" w:hAnsi="Arial" w:cs="Arial"/>
          <w:bCs/>
          <w:color w:val="000000"/>
          <w:sz w:val="22"/>
          <w:szCs w:val="22"/>
          <w:lang w:val="en-US"/>
        </w:rPr>
      </w:pPr>
      <w:r w:rsidRPr="00EF62A3">
        <w:rPr>
          <w:rFonts w:ascii="Arial" w:hAnsi="Arial" w:cs="Arial"/>
          <w:bCs/>
          <w:color w:val="000000"/>
          <w:sz w:val="22"/>
          <w:szCs w:val="22"/>
          <w:lang w:val="en-US"/>
        </w:rPr>
        <w:t>La inclinación de ataque produce la inserción automática del perno en cuando está sometido a una fuerza transversal por un solo lado. Cuando se ha superado totalmente la inclinación de ataque, la fuerza elástica enclava de forma segura el perno de bloqueo, que ya no se puede soltar hasta que no se tira del botón con forma de seta.</w:t>
      </w:r>
    </w:p>
    <w:p w14:paraId="4368D91E" w14:textId="77777777" w:rsidR="001A3BC2" w:rsidRPr="00EF62A3" w:rsidRDefault="001A3BC2" w:rsidP="001A3BC2">
      <w:pPr>
        <w:spacing w:line="300" w:lineRule="auto"/>
        <w:rPr>
          <w:rFonts w:ascii="Arial" w:hAnsi="Arial" w:cs="Arial"/>
          <w:bCs/>
          <w:color w:val="000000"/>
          <w:sz w:val="22"/>
          <w:szCs w:val="22"/>
          <w:lang w:val="en-US"/>
        </w:rPr>
      </w:pPr>
    </w:p>
    <w:p w14:paraId="285E36E1" w14:textId="77777777" w:rsidR="001A3BC2" w:rsidRPr="00EF62A3" w:rsidRDefault="001A3BC2" w:rsidP="001A3BC2">
      <w:pPr>
        <w:spacing w:line="300" w:lineRule="auto"/>
        <w:rPr>
          <w:rFonts w:ascii="Arial" w:hAnsi="Arial" w:cs="Arial"/>
          <w:bCs/>
          <w:color w:val="000000"/>
          <w:sz w:val="22"/>
          <w:szCs w:val="22"/>
          <w:lang w:val="en-US"/>
        </w:rPr>
      </w:pPr>
      <w:r w:rsidRPr="00EF62A3">
        <w:rPr>
          <w:rFonts w:ascii="Arial" w:hAnsi="Arial" w:cs="Arial"/>
          <w:bCs/>
          <w:color w:val="000000"/>
          <w:sz w:val="22"/>
          <w:szCs w:val="22"/>
          <w:lang w:val="en-US"/>
        </w:rPr>
        <w:t>El perno con inclinación de ataque está protegido contra la torsión: Así se garantiza que no cambie la posición del perno y el manguito. La inclinación de ataque se puede regular en un marco de 60°; para ello, el usuario tiene que aflojar el tornillo con una llave Allen.</w:t>
      </w:r>
    </w:p>
    <w:p w14:paraId="416C2D8E" w14:textId="77777777" w:rsidR="001A3BC2" w:rsidRPr="00EF62A3" w:rsidRDefault="001A3BC2" w:rsidP="001A3BC2">
      <w:pPr>
        <w:spacing w:line="300" w:lineRule="auto"/>
        <w:rPr>
          <w:rFonts w:ascii="Arial" w:hAnsi="Arial" w:cs="Arial"/>
          <w:bCs/>
          <w:color w:val="000000"/>
          <w:sz w:val="22"/>
          <w:szCs w:val="22"/>
          <w:lang w:val="en-US"/>
        </w:rPr>
      </w:pPr>
    </w:p>
    <w:p w14:paraId="6E1C75ED" w14:textId="77777777" w:rsidR="001A3BC2" w:rsidRPr="00EF62A3" w:rsidRDefault="001A3BC2" w:rsidP="001A3BC2">
      <w:pPr>
        <w:spacing w:line="300" w:lineRule="auto"/>
        <w:rPr>
          <w:rFonts w:ascii="Arial" w:hAnsi="Arial" w:cs="Arial"/>
          <w:bCs/>
          <w:color w:val="000000"/>
          <w:sz w:val="22"/>
          <w:szCs w:val="22"/>
          <w:lang w:val="en-US"/>
        </w:rPr>
      </w:pPr>
      <w:r w:rsidRPr="00EF62A3">
        <w:rPr>
          <w:rFonts w:ascii="Arial" w:hAnsi="Arial" w:cs="Arial"/>
          <w:bCs/>
          <w:color w:val="000000"/>
          <w:sz w:val="22"/>
          <w:szCs w:val="22"/>
          <w:lang w:val="en-US"/>
        </w:rPr>
        <w:t xml:space="preserve">El </w:t>
      </w:r>
      <w:hyperlink r:id="rId9" w:history="1">
        <w:r w:rsidRPr="00EF62A3">
          <w:rPr>
            <w:rStyle w:val="Hyperlink"/>
            <w:rFonts w:ascii="Arial" w:hAnsi="Arial" w:cs="Arial"/>
            <w:bCs/>
            <w:sz w:val="22"/>
            <w:szCs w:val="22"/>
            <w:lang w:val="en-US"/>
          </w:rPr>
          <w:t>nuevo perno de bloqueo</w:t>
        </w:r>
      </w:hyperlink>
      <w:r w:rsidRPr="00EF62A3">
        <w:rPr>
          <w:rFonts w:ascii="Arial" w:hAnsi="Arial" w:cs="Arial"/>
          <w:bCs/>
          <w:color w:val="000000"/>
          <w:sz w:val="22"/>
          <w:szCs w:val="22"/>
          <w:lang w:val="en-US"/>
        </w:rPr>
        <w:t xml:space="preserve"> está disponible en norelem con rosca métrica fina y regular. Con respecto al material, el usuario puede elegir entre acero y acero inoxidable, pero la empuñadura de mando siempre es de plástico.</w:t>
      </w:r>
    </w:p>
    <w:p w14:paraId="54E50107" w14:textId="77777777" w:rsidR="001A3BC2" w:rsidRPr="00EF62A3" w:rsidRDefault="001A3BC2" w:rsidP="001A3BC2">
      <w:pPr>
        <w:spacing w:line="300" w:lineRule="auto"/>
        <w:rPr>
          <w:rFonts w:ascii="Arial" w:hAnsi="Arial" w:cs="Arial"/>
          <w:color w:val="000000"/>
          <w:sz w:val="22"/>
          <w:szCs w:val="22"/>
          <w:lang w:val="en-US"/>
        </w:rPr>
      </w:pPr>
    </w:p>
    <w:p w14:paraId="7065542A" w14:textId="71D00F26" w:rsidR="001A3BC2" w:rsidRPr="00EF62A3" w:rsidRDefault="001A3BC2" w:rsidP="001A3BC2">
      <w:pPr>
        <w:spacing w:line="300" w:lineRule="auto"/>
        <w:rPr>
          <w:rFonts w:ascii="Arial" w:hAnsi="Arial" w:cs="Arial"/>
          <w:color w:val="000000"/>
          <w:sz w:val="22"/>
          <w:szCs w:val="22"/>
          <w:lang w:val="en-US"/>
        </w:rPr>
      </w:pPr>
      <w:r w:rsidRPr="00EF62A3">
        <w:rPr>
          <w:rFonts w:ascii="Arial" w:hAnsi="Arial" w:cs="Arial"/>
          <w:color w:val="000000"/>
          <w:sz w:val="22"/>
          <w:szCs w:val="22"/>
          <w:lang w:val="en-US"/>
        </w:rPr>
        <w:t>Caracter</w:t>
      </w:r>
      <w:r w:rsidR="00EF62A3">
        <w:rPr>
          <w:rFonts w:ascii="Arial" w:hAnsi="Arial" w:cs="Arial"/>
          <w:color w:val="000000"/>
          <w:sz w:val="22"/>
          <w:szCs w:val="22"/>
          <w:lang w:val="en-US"/>
        </w:rPr>
        <w:t>es con espacios en blanco: 1.282</w:t>
      </w:r>
    </w:p>
    <w:p w14:paraId="22E50491" w14:textId="77777777" w:rsidR="009A7549" w:rsidRPr="00EF62A3" w:rsidRDefault="009A7549" w:rsidP="00FD69D2">
      <w:pPr>
        <w:pStyle w:val="berschrift8"/>
        <w:spacing w:before="0" w:after="0" w:line="300" w:lineRule="auto"/>
        <w:rPr>
          <w:rFonts w:ascii="Arial" w:hAnsi="Arial" w:cs="Arial"/>
          <w:i w:val="0"/>
          <w:iCs w:val="0"/>
          <w:sz w:val="22"/>
          <w:szCs w:val="22"/>
          <w:lang w:val="en-US"/>
        </w:rPr>
      </w:pPr>
    </w:p>
    <w:p w14:paraId="6C50A797" w14:textId="77777777" w:rsidR="00FD69D2" w:rsidRDefault="00FD69D2" w:rsidP="00FD69D2">
      <w:pPr>
        <w:rPr>
          <w:rFonts w:ascii="Arial" w:hAnsi="Arial" w:cs="Arial"/>
          <w:lang w:val="en-US"/>
        </w:rPr>
      </w:pPr>
    </w:p>
    <w:p w14:paraId="55E20BE8" w14:textId="77777777" w:rsidR="00EF62A3" w:rsidRDefault="00EF62A3" w:rsidP="00FD69D2">
      <w:pPr>
        <w:rPr>
          <w:rFonts w:ascii="Arial" w:hAnsi="Arial" w:cs="Arial"/>
          <w:lang w:val="en-US"/>
        </w:rPr>
      </w:pPr>
    </w:p>
    <w:p w14:paraId="5BEF9AB9" w14:textId="77777777" w:rsidR="00EF62A3" w:rsidRPr="00EF62A3" w:rsidRDefault="00EF62A3" w:rsidP="00FD69D2">
      <w:pPr>
        <w:rPr>
          <w:rFonts w:ascii="Arial" w:hAnsi="Arial" w:cs="Arial"/>
          <w:lang w:val="en-US"/>
        </w:rPr>
      </w:pPr>
    </w:p>
    <w:p w14:paraId="59064D74" w14:textId="77777777" w:rsidR="009F6BD9" w:rsidRPr="00EF62A3" w:rsidRDefault="009F6BD9" w:rsidP="00FD69D2">
      <w:pPr>
        <w:pStyle w:val="berschrift8"/>
        <w:spacing w:before="0" w:after="0" w:line="300" w:lineRule="auto"/>
        <w:rPr>
          <w:rFonts w:ascii="Arial" w:hAnsi="Arial" w:cs="Arial"/>
          <w:i w:val="0"/>
          <w:iCs w:val="0"/>
          <w:sz w:val="22"/>
          <w:szCs w:val="22"/>
          <w:lang w:val="en-US"/>
        </w:rPr>
      </w:pPr>
      <w:r w:rsidRPr="00EF62A3">
        <w:rPr>
          <w:rFonts w:ascii="Arial" w:hAnsi="Arial" w:cs="Arial"/>
          <w:i w:val="0"/>
          <w:iCs w:val="0"/>
          <w:sz w:val="22"/>
          <w:szCs w:val="22"/>
          <w:lang w:val="en-US"/>
        </w:rPr>
        <w:lastRenderedPageBreak/>
        <w:t>Breve descripción de norelem Normelemente KG</w:t>
      </w:r>
    </w:p>
    <w:p w14:paraId="59DC5A2A" w14:textId="757BD8AB" w:rsidR="001A3BC2" w:rsidRPr="00EF62A3" w:rsidRDefault="001A3BC2" w:rsidP="001A3BC2">
      <w:pPr>
        <w:spacing w:line="300" w:lineRule="auto"/>
        <w:rPr>
          <w:rFonts w:ascii="Arial" w:hAnsi="Arial" w:cs="Arial"/>
          <w:sz w:val="22"/>
          <w:szCs w:val="22"/>
          <w:lang w:val="en-US"/>
        </w:rPr>
      </w:pPr>
      <w:r w:rsidRPr="00EF62A3">
        <w:rPr>
          <w:rFonts w:ascii="Arial" w:hAnsi="Arial" w:cs="Arial"/>
          <w:sz w:val="22"/>
          <w:szCs w:val="22"/>
          <w:lang w:val="en-US"/>
        </w:rPr>
        <w:t>Todos los éxitos se basan en buenas ideas. Por eso, norelem le apoya con una selección sin igual de piezas estándar y componentes para que pueda poner en práctica todos sus proyectos y alcanzar sus metas en la construcción de máquinas, plantas e instalaciones. THE BIG GREEN BOOK ofrece a los constructores y técnicos un surtido completo, tan amplio como bien organizado, de piezas de alta calidad.</w:t>
      </w:r>
    </w:p>
    <w:p w14:paraId="77782E71" w14:textId="77777777" w:rsidR="001A3BC2" w:rsidRPr="00EF62A3" w:rsidRDefault="001A3BC2" w:rsidP="001A3BC2">
      <w:pPr>
        <w:spacing w:line="300" w:lineRule="auto"/>
        <w:rPr>
          <w:rFonts w:ascii="Arial" w:hAnsi="Arial" w:cs="Arial"/>
          <w:sz w:val="22"/>
          <w:szCs w:val="22"/>
          <w:lang w:val="en-US"/>
        </w:rPr>
      </w:pPr>
      <w:r w:rsidRPr="00EF62A3">
        <w:rPr>
          <w:rFonts w:ascii="Arial" w:hAnsi="Arial" w:cs="Arial"/>
          <w:sz w:val="22"/>
          <w:szCs w:val="22"/>
          <w:lang w:val="en-US"/>
        </w:rPr>
        <w:t>Le acompañamos en su proyecto desde el principio. Con un asesoramiento competente, una completa base de datos CAD y un rápido suministro. Desde hace 60 años norelem lleva creciendo con dinamismo en todos los aspectos, desde la ampliación continua de nuestra gama de productos hasta la optimización permanente de la logística.</w:t>
      </w:r>
    </w:p>
    <w:p w14:paraId="1C846B38" w14:textId="77777777" w:rsidR="001A3BC2" w:rsidRPr="00EF62A3" w:rsidRDefault="001A3BC2" w:rsidP="001A3BC2">
      <w:pPr>
        <w:spacing w:line="300" w:lineRule="auto"/>
        <w:rPr>
          <w:rFonts w:ascii="Arial" w:hAnsi="Arial" w:cs="Arial"/>
          <w:sz w:val="22"/>
          <w:szCs w:val="22"/>
          <w:lang w:val="en-US"/>
        </w:rPr>
      </w:pPr>
    </w:p>
    <w:p w14:paraId="1F120DC0" w14:textId="31887CD7" w:rsidR="001A3BC2" w:rsidRPr="00EF62A3" w:rsidRDefault="001A3BC2" w:rsidP="001A3BC2">
      <w:pPr>
        <w:spacing w:line="300" w:lineRule="auto"/>
        <w:rPr>
          <w:rFonts w:ascii="Arial" w:hAnsi="Arial" w:cs="Arial"/>
          <w:sz w:val="22"/>
          <w:szCs w:val="22"/>
          <w:lang w:val="en-US"/>
        </w:rPr>
      </w:pPr>
      <w:r w:rsidRPr="00EF62A3">
        <w:rPr>
          <w:rFonts w:ascii="Arial" w:hAnsi="Arial" w:cs="Arial"/>
          <w:sz w:val="22"/>
          <w:szCs w:val="22"/>
          <w:lang w:val="en-US"/>
        </w:rPr>
        <w:t>Desde la sede central en Markgröningen y nuestras sedes internacionales desempeñamos un activo papel en la promoción de las nuevas generaciones mediante capacitaciones, formaciones y talleres.</w:t>
      </w:r>
    </w:p>
    <w:p w14:paraId="539F8F46" w14:textId="77777777" w:rsidR="00FD69D2" w:rsidRPr="00EF62A3" w:rsidRDefault="00FD69D2" w:rsidP="00FD69D2">
      <w:pPr>
        <w:spacing w:line="300" w:lineRule="auto"/>
        <w:rPr>
          <w:rFonts w:ascii="Arial" w:hAnsi="Arial" w:cs="Arial"/>
          <w:sz w:val="22"/>
          <w:szCs w:val="22"/>
          <w:lang w:val="en-US"/>
        </w:rPr>
      </w:pPr>
    </w:p>
    <w:p w14:paraId="5FA5D9DA" w14:textId="5F9E7EB7" w:rsidR="00AC357F" w:rsidRPr="00EF62A3" w:rsidRDefault="001E1753" w:rsidP="00FD69D2">
      <w:pPr>
        <w:spacing w:line="300" w:lineRule="auto"/>
        <w:rPr>
          <w:rFonts w:ascii="Arial" w:hAnsi="Arial" w:cs="Arial"/>
          <w:color w:val="0000FF"/>
          <w:sz w:val="20"/>
          <w:szCs w:val="20"/>
          <w:lang w:val="en-US"/>
        </w:rPr>
      </w:pPr>
      <w:r w:rsidRPr="00EF62A3">
        <w:rPr>
          <w:rFonts w:ascii="Arial" w:hAnsi="Arial" w:cs="Arial"/>
          <w:sz w:val="22"/>
          <w:szCs w:val="22"/>
          <w:lang w:val="en-US"/>
        </w:rPr>
        <w:t>Carac</w:t>
      </w:r>
      <w:r w:rsidR="00EF62A3">
        <w:rPr>
          <w:rFonts w:ascii="Arial" w:hAnsi="Arial" w:cs="Arial"/>
          <w:sz w:val="22"/>
          <w:szCs w:val="22"/>
          <w:lang w:val="en-US"/>
        </w:rPr>
        <w:t>teres con espacios en blanco: 915</w:t>
      </w:r>
      <w:bookmarkStart w:id="0" w:name="_GoBack"/>
      <w:bookmarkEnd w:id="0"/>
    </w:p>
    <w:sectPr w:rsidR="00AC357F" w:rsidRPr="00EF62A3" w:rsidSect="00051877">
      <w:headerReference w:type="default" r:id="rId10"/>
      <w:footerReference w:type="even" r:id="rId11"/>
      <w:footerReference w:type="default" r:id="rId12"/>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CD7D6" w14:textId="77777777" w:rsidR="00F11AA3" w:rsidRDefault="00F11AA3">
      <w:r>
        <w:separator/>
      </w:r>
    </w:p>
  </w:endnote>
  <w:endnote w:type="continuationSeparator" w:id="0">
    <w:p w14:paraId="6FD1253E" w14:textId="77777777" w:rsidR="00F11AA3" w:rsidRDefault="00F11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F11AA3">
      <w:rPr>
        <w:rStyle w:val="Seitenzahl"/>
        <w:rFonts w:ascii="Arial" w:hAnsi="Arial" w:cs="Arial"/>
        <w:noProof/>
      </w:rPr>
      <w:t>1</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35AA0" w14:textId="77777777" w:rsidR="00F11AA3" w:rsidRDefault="00F11AA3">
      <w:r>
        <w:separator/>
      </w:r>
    </w:p>
  </w:footnote>
  <w:footnote w:type="continuationSeparator" w:id="0">
    <w:p w14:paraId="5797CB21" w14:textId="77777777" w:rsidR="00F11AA3" w:rsidRDefault="00F11A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Pr="00EF62A3"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EF62A3">
      <w:rPr>
        <w:rFonts w:ascii="Arial" w:hAnsi="Arial"/>
        <w:color w:val="000000"/>
        <w:sz w:val="20"/>
        <w:szCs w:val="20"/>
        <w:lang w:val="en-US"/>
      </w:rPr>
      <w:t>norelem Ibérica S.L.</w:t>
    </w:r>
  </w:p>
  <w:p w14:paraId="71F33C1D" w14:textId="77777777" w:rsidR="00051877" w:rsidRPr="00EF62A3"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EF62A3">
      <w:rPr>
        <w:rFonts w:ascii="Arial" w:hAnsi="Arial"/>
        <w:color w:val="000000"/>
        <w:sz w:val="20"/>
        <w:szCs w:val="20"/>
        <w:lang w:val="en-US"/>
      </w:rPr>
      <w:t>c/ Osona, 2</w:t>
    </w:r>
  </w:p>
  <w:p w14:paraId="1B56214B"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08820 El Prat de Llobregat</w:t>
    </w:r>
  </w:p>
  <w:p w14:paraId="68945363"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1D4FE57E"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+34 935 227 521</w:t>
    </w:r>
  </w:p>
  <w:p w14:paraId="1D23D52A"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02B55D31"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02C4C55F"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www.norelem.es</w:t>
    </w:r>
  </w:p>
  <w:p w14:paraId="51D47334"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5E546A60" w14:textId="6053600B"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Comunicado de prensa</w:t>
    </w:r>
    <w:r>
      <w:rPr>
        <w:rFonts w:ascii="Arial" w:hAnsi="Arial" w:cs="Arial"/>
        <w:b/>
        <w:color w:val="000000"/>
        <w:sz w:val="28"/>
        <w:szCs w:val="28"/>
      </w:rPr>
      <w:tab/>
    </w:r>
    <w:r>
      <w:rPr>
        <w:rFonts w:ascii="Arial" w:hAnsi="Arial" w:cs="Arial"/>
        <w:color w:val="000000"/>
      </w:rPr>
      <w:t>septiembre 2019</w:t>
    </w:r>
  </w:p>
  <w:p w14:paraId="6781CAED"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7952CF12"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4.5pt;height:4.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1A41"/>
    <w:rsid w:val="00033BED"/>
    <w:rsid w:val="00034AB8"/>
    <w:rsid w:val="00034FA2"/>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3BC2"/>
    <w:rsid w:val="001A4E26"/>
    <w:rsid w:val="001A6968"/>
    <w:rsid w:val="001A7894"/>
    <w:rsid w:val="001A78A5"/>
    <w:rsid w:val="001A7919"/>
    <w:rsid w:val="001B21D7"/>
    <w:rsid w:val="001B4151"/>
    <w:rsid w:val="001B4779"/>
    <w:rsid w:val="001C1D2C"/>
    <w:rsid w:val="001C424B"/>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D87"/>
    <w:rsid w:val="00411B78"/>
    <w:rsid w:val="00412077"/>
    <w:rsid w:val="004136F3"/>
    <w:rsid w:val="00413EA6"/>
    <w:rsid w:val="004140FA"/>
    <w:rsid w:val="004222C6"/>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0D97"/>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E1D"/>
    <w:rsid w:val="006F035F"/>
    <w:rsid w:val="006F19E1"/>
    <w:rsid w:val="006F5A7D"/>
    <w:rsid w:val="0070137A"/>
    <w:rsid w:val="00701586"/>
    <w:rsid w:val="00702707"/>
    <w:rsid w:val="007028AD"/>
    <w:rsid w:val="00703401"/>
    <w:rsid w:val="007035EF"/>
    <w:rsid w:val="00705033"/>
    <w:rsid w:val="00705A92"/>
    <w:rsid w:val="00705B55"/>
    <w:rsid w:val="00705C78"/>
    <w:rsid w:val="0070701C"/>
    <w:rsid w:val="00710AE8"/>
    <w:rsid w:val="0071215C"/>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2760"/>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1E2"/>
    <w:rsid w:val="00985802"/>
    <w:rsid w:val="00987861"/>
    <w:rsid w:val="00987EBD"/>
    <w:rsid w:val="00987FE9"/>
    <w:rsid w:val="00991E59"/>
    <w:rsid w:val="009932D4"/>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78D"/>
    <w:rsid w:val="00A73B6C"/>
    <w:rsid w:val="00A73D4E"/>
    <w:rsid w:val="00A73EED"/>
    <w:rsid w:val="00A76889"/>
    <w:rsid w:val="00A83C4A"/>
    <w:rsid w:val="00A83EF3"/>
    <w:rsid w:val="00A86990"/>
    <w:rsid w:val="00A8706B"/>
    <w:rsid w:val="00A87396"/>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AF76E6"/>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D41"/>
    <w:rsid w:val="00B74FA5"/>
    <w:rsid w:val="00B76F88"/>
    <w:rsid w:val="00B80392"/>
    <w:rsid w:val="00B818B0"/>
    <w:rsid w:val="00B83142"/>
    <w:rsid w:val="00B831DC"/>
    <w:rsid w:val="00B85735"/>
    <w:rsid w:val="00B91EE1"/>
    <w:rsid w:val="00B92811"/>
    <w:rsid w:val="00B92B85"/>
    <w:rsid w:val="00B92F97"/>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51F4"/>
    <w:rsid w:val="00CF0F68"/>
    <w:rsid w:val="00CF3B31"/>
    <w:rsid w:val="00CF3C95"/>
    <w:rsid w:val="00D0134B"/>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6B04"/>
    <w:rsid w:val="00DA6ED0"/>
    <w:rsid w:val="00DB1DD7"/>
    <w:rsid w:val="00DB360F"/>
    <w:rsid w:val="00DB4033"/>
    <w:rsid w:val="00DB5EB9"/>
    <w:rsid w:val="00DB6937"/>
    <w:rsid w:val="00DC0031"/>
    <w:rsid w:val="00DC24EE"/>
    <w:rsid w:val="00DC29DF"/>
    <w:rsid w:val="00DC40F2"/>
    <w:rsid w:val="00DC4350"/>
    <w:rsid w:val="00DC48A3"/>
    <w:rsid w:val="00DC595F"/>
    <w:rsid w:val="00DC62FF"/>
    <w:rsid w:val="00DD218C"/>
    <w:rsid w:val="00DD543C"/>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78B7"/>
    <w:rsid w:val="00E71213"/>
    <w:rsid w:val="00E717DA"/>
    <w:rsid w:val="00E720E3"/>
    <w:rsid w:val="00E726C6"/>
    <w:rsid w:val="00E73211"/>
    <w:rsid w:val="00E761EA"/>
    <w:rsid w:val="00E777A7"/>
    <w:rsid w:val="00E81533"/>
    <w:rsid w:val="00E82A17"/>
    <w:rsid w:val="00E85988"/>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F62A3"/>
    <w:rsid w:val="00F00D95"/>
    <w:rsid w:val="00F042BC"/>
    <w:rsid w:val="00F0477A"/>
    <w:rsid w:val="00F04DC2"/>
    <w:rsid w:val="00F0548D"/>
    <w:rsid w:val="00F05ED6"/>
    <w:rsid w:val="00F05FE0"/>
    <w:rsid w:val="00F07615"/>
    <w:rsid w:val="00F0793D"/>
    <w:rsid w:val="00F10C31"/>
    <w:rsid w:val="00F1120B"/>
    <w:rsid w:val="00F11AA3"/>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60B37"/>
    <w:rsid w:val="00F617E2"/>
    <w:rsid w:val="00F62530"/>
    <w:rsid w:val="00F64A04"/>
    <w:rsid w:val="00F64D1C"/>
    <w:rsid w:val="00F64E4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UnresolvedMention">
    <w:name w:val="Unresolved Mention"/>
    <w:basedOn w:val="Absatz-Standardschriftart"/>
    <w:rsid w:val="001A3B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es/es/es/Productos/Vista-general-de-producto/Sistema-flexible-de-piezas-est%C3%A1ndar/03000-Piezas-de-presi%C3%B3n-con-resorte-Pernos-de-bloqueo-Topes-Elementos-de-centrado-y-posicionamiento-Fijaciones-Tuercas-correderas-en-ranura/Perno-de-bloqueo/03089-10-Perno-de-bloqueo-con-protecci%C3%B3n-contra-torsi%C3%B3n-e-inclinaci%C3%B3n-de-ataque.html?search_keywords=03089-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orelem.es/es/es/Productos/Vista-general-de-producto/Sistema-flexible-de-piezas-est%C3%A1ndar/03000-Piezas-de-presi%C3%B3n-con-resorte-Pernos-de-bloqueo-Topes-Elementos-de-centrado-y-posicionamiento-Fijaciones-Tuercas-correderas-en-ranura/Perno-de-bloqueo/03089-10-Perno-de-bloqueo-con-protecci%C3%B3n-contra-torsi%C3%B3n-e-inclinaci%C3%B3n-de-ataque.html?search_keywords=03089-1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BDCB7-6611-43BE-B90A-4DCE5ABC4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C11F03B5.dotm</Template>
  <TotalTime>0</TotalTime>
  <Pages>2</Pages>
  <Words>436</Words>
  <Characters>2753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18</cp:revision>
  <cp:lastPrinted>2017-07-10T13:53:00Z</cp:lastPrinted>
  <dcterms:created xsi:type="dcterms:W3CDTF">2017-07-12T11:20:00Z</dcterms:created>
  <dcterms:modified xsi:type="dcterms:W3CDTF">2019-11-25T09:38:00Z</dcterms:modified>
</cp:coreProperties>
</file>